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CB1" w:rsidRPr="00763CB1" w:rsidRDefault="00763CB1" w:rsidP="00763CB1">
      <w:pPr>
        <w:rPr>
          <w:b/>
        </w:rPr>
      </w:pPr>
      <w:r w:rsidRPr="00763CB1">
        <w:rPr>
          <w:b/>
        </w:rPr>
        <w:t>Equipment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97E30" w:rsidTr="009B0C29">
        <w:tc>
          <w:tcPr>
            <w:tcW w:w="4508" w:type="dxa"/>
          </w:tcPr>
          <w:p w:rsidR="00797E30" w:rsidRPr="00797E30" w:rsidRDefault="00797E30" w:rsidP="00763CB1">
            <w:pPr>
              <w:rPr>
                <w:b/>
              </w:rPr>
            </w:pPr>
            <w:r w:rsidRPr="00797E30">
              <w:rPr>
                <w:b/>
              </w:rPr>
              <w:t>Name</w:t>
            </w:r>
          </w:p>
        </w:tc>
        <w:tc>
          <w:tcPr>
            <w:tcW w:w="4508" w:type="dxa"/>
          </w:tcPr>
          <w:p w:rsidR="00797E30" w:rsidRPr="00797E30" w:rsidRDefault="00797E30" w:rsidP="00763CB1">
            <w:pPr>
              <w:rPr>
                <w:b/>
              </w:rPr>
            </w:pPr>
            <w:r w:rsidRPr="00797E30">
              <w:rPr>
                <w:b/>
              </w:rPr>
              <w:t>Supplier</w:t>
            </w:r>
          </w:p>
        </w:tc>
      </w:tr>
      <w:tr w:rsidR="00763CB1" w:rsidTr="009B0C29">
        <w:tc>
          <w:tcPr>
            <w:tcW w:w="4508" w:type="dxa"/>
          </w:tcPr>
          <w:p w:rsidR="00763CB1" w:rsidRDefault="00763CB1" w:rsidP="00763CB1">
            <w:r>
              <w:t>Acetone</w:t>
            </w:r>
          </w:p>
        </w:tc>
        <w:tc>
          <w:tcPr>
            <w:tcW w:w="4508" w:type="dxa"/>
          </w:tcPr>
          <w:p w:rsidR="00763CB1" w:rsidRDefault="009B0C29" w:rsidP="00763CB1">
            <w:r>
              <w:t>IC</w:t>
            </w:r>
          </w:p>
        </w:tc>
      </w:tr>
      <w:tr w:rsidR="00763CB1" w:rsidTr="009B0C29">
        <w:tc>
          <w:tcPr>
            <w:tcW w:w="4508" w:type="dxa"/>
          </w:tcPr>
          <w:p w:rsidR="00763CB1" w:rsidRDefault="00763CB1" w:rsidP="00763CB1">
            <w:r>
              <w:t>Cotton Buds</w:t>
            </w:r>
          </w:p>
        </w:tc>
        <w:tc>
          <w:tcPr>
            <w:tcW w:w="4508" w:type="dxa"/>
          </w:tcPr>
          <w:p w:rsidR="00763CB1" w:rsidRDefault="009B0C29" w:rsidP="00763CB1">
            <w:r>
              <w:t>RAL</w:t>
            </w:r>
          </w:p>
        </w:tc>
      </w:tr>
      <w:tr w:rsidR="00763CB1" w:rsidTr="009B0C29">
        <w:tc>
          <w:tcPr>
            <w:tcW w:w="4508" w:type="dxa"/>
          </w:tcPr>
          <w:p w:rsidR="00763CB1" w:rsidRDefault="00763CB1" w:rsidP="00763CB1">
            <w:r>
              <w:t>Melinex tape</w:t>
            </w:r>
          </w:p>
        </w:tc>
        <w:tc>
          <w:tcPr>
            <w:tcW w:w="4508" w:type="dxa"/>
          </w:tcPr>
          <w:p w:rsidR="00763CB1" w:rsidRDefault="009B0C29" w:rsidP="00763CB1">
            <w:r>
              <w:t>RAL</w:t>
            </w:r>
          </w:p>
        </w:tc>
      </w:tr>
      <w:tr w:rsidR="00763CB1" w:rsidTr="009B0C29">
        <w:tc>
          <w:tcPr>
            <w:tcW w:w="4508" w:type="dxa"/>
          </w:tcPr>
          <w:p w:rsidR="00763CB1" w:rsidRDefault="00763CB1" w:rsidP="00763CB1">
            <w:r>
              <w:t>Paintbrush</w:t>
            </w:r>
          </w:p>
        </w:tc>
        <w:tc>
          <w:tcPr>
            <w:tcW w:w="4508" w:type="dxa"/>
          </w:tcPr>
          <w:p w:rsidR="00763CB1" w:rsidRDefault="009B0C29" w:rsidP="00763CB1">
            <w:r>
              <w:t>RAL</w:t>
            </w:r>
          </w:p>
        </w:tc>
      </w:tr>
      <w:tr w:rsidR="00763CB1" w:rsidTr="009B0C29">
        <w:tc>
          <w:tcPr>
            <w:tcW w:w="4508" w:type="dxa"/>
          </w:tcPr>
          <w:p w:rsidR="00763CB1" w:rsidRDefault="00763CB1" w:rsidP="00763CB1">
            <w:r>
              <w:t>Mixing pot</w:t>
            </w:r>
          </w:p>
        </w:tc>
        <w:tc>
          <w:tcPr>
            <w:tcW w:w="4508" w:type="dxa"/>
          </w:tcPr>
          <w:p w:rsidR="00763CB1" w:rsidRDefault="009B0C29" w:rsidP="00763CB1">
            <w:r>
              <w:t>RAL</w:t>
            </w:r>
          </w:p>
        </w:tc>
      </w:tr>
      <w:tr w:rsidR="00763CB1" w:rsidTr="009B0C29">
        <w:tc>
          <w:tcPr>
            <w:tcW w:w="4508" w:type="dxa"/>
          </w:tcPr>
          <w:p w:rsidR="00763CB1" w:rsidRDefault="00763CB1" w:rsidP="00763CB1">
            <w:r>
              <w:t>Mixing Spatula</w:t>
            </w:r>
          </w:p>
        </w:tc>
        <w:tc>
          <w:tcPr>
            <w:tcW w:w="4508" w:type="dxa"/>
          </w:tcPr>
          <w:p w:rsidR="00763CB1" w:rsidRDefault="009B0C29" w:rsidP="00763CB1">
            <w:r>
              <w:t>RAL</w:t>
            </w:r>
          </w:p>
        </w:tc>
      </w:tr>
      <w:tr w:rsidR="00763CB1" w:rsidTr="009B0C29">
        <w:tc>
          <w:tcPr>
            <w:tcW w:w="4508" w:type="dxa"/>
          </w:tcPr>
          <w:p w:rsidR="00763CB1" w:rsidRDefault="00763CB1" w:rsidP="00763CB1">
            <w:r>
              <w:t>Gloves</w:t>
            </w:r>
          </w:p>
        </w:tc>
        <w:tc>
          <w:tcPr>
            <w:tcW w:w="4508" w:type="dxa"/>
          </w:tcPr>
          <w:p w:rsidR="00763CB1" w:rsidRDefault="009B0C29" w:rsidP="00763CB1">
            <w:r>
              <w:t>IC</w:t>
            </w:r>
          </w:p>
        </w:tc>
      </w:tr>
      <w:tr w:rsidR="00763CB1" w:rsidTr="009B0C29">
        <w:tc>
          <w:tcPr>
            <w:tcW w:w="4508" w:type="dxa"/>
          </w:tcPr>
          <w:p w:rsidR="00763CB1" w:rsidRDefault="00763CB1" w:rsidP="00763CB1">
            <w:r>
              <w:t>Wipes</w:t>
            </w:r>
          </w:p>
        </w:tc>
        <w:tc>
          <w:tcPr>
            <w:tcW w:w="4508" w:type="dxa"/>
          </w:tcPr>
          <w:p w:rsidR="00763CB1" w:rsidRDefault="009B0C29" w:rsidP="00763CB1">
            <w:r>
              <w:t>IC</w:t>
            </w:r>
          </w:p>
        </w:tc>
      </w:tr>
      <w:tr w:rsidR="00763CB1" w:rsidTr="009B0C29">
        <w:tc>
          <w:tcPr>
            <w:tcW w:w="4508" w:type="dxa"/>
          </w:tcPr>
          <w:p w:rsidR="00763CB1" w:rsidRDefault="00763CB1" w:rsidP="00763CB1">
            <w:r>
              <w:t>CPR600 Resin</w:t>
            </w:r>
          </w:p>
        </w:tc>
        <w:tc>
          <w:tcPr>
            <w:tcW w:w="4508" w:type="dxa"/>
          </w:tcPr>
          <w:p w:rsidR="00763CB1" w:rsidRDefault="009B0C29" w:rsidP="00763CB1">
            <w:r>
              <w:t>RAL</w:t>
            </w:r>
          </w:p>
        </w:tc>
      </w:tr>
      <w:tr w:rsidR="00763CB1" w:rsidTr="009B0C29">
        <w:tc>
          <w:tcPr>
            <w:tcW w:w="4508" w:type="dxa"/>
          </w:tcPr>
          <w:p w:rsidR="00763CB1" w:rsidRDefault="00763CB1" w:rsidP="00763CB1">
            <w:r>
              <w:t>ANC506 Hardener</w:t>
            </w:r>
          </w:p>
        </w:tc>
        <w:tc>
          <w:tcPr>
            <w:tcW w:w="4508" w:type="dxa"/>
          </w:tcPr>
          <w:p w:rsidR="00763CB1" w:rsidRDefault="009B0C29" w:rsidP="00763CB1">
            <w:r>
              <w:t>RAL</w:t>
            </w:r>
          </w:p>
        </w:tc>
      </w:tr>
      <w:tr w:rsidR="00763CB1" w:rsidTr="009B0C29">
        <w:tc>
          <w:tcPr>
            <w:tcW w:w="4508" w:type="dxa"/>
          </w:tcPr>
          <w:p w:rsidR="00763CB1" w:rsidRDefault="00763CB1" w:rsidP="00763CB1">
            <w:r>
              <w:t>Spreader</w:t>
            </w:r>
          </w:p>
        </w:tc>
        <w:tc>
          <w:tcPr>
            <w:tcW w:w="4508" w:type="dxa"/>
          </w:tcPr>
          <w:p w:rsidR="00763CB1" w:rsidRDefault="009B0C29" w:rsidP="00763CB1">
            <w:r>
              <w:t>RAL</w:t>
            </w:r>
          </w:p>
        </w:tc>
      </w:tr>
      <w:tr w:rsidR="00763CB1" w:rsidTr="009B0C29">
        <w:tc>
          <w:tcPr>
            <w:tcW w:w="4508" w:type="dxa"/>
          </w:tcPr>
          <w:p w:rsidR="00763CB1" w:rsidRDefault="00763CB1" w:rsidP="00763CB1">
            <w:r>
              <w:t>Dispensing gun</w:t>
            </w:r>
          </w:p>
        </w:tc>
        <w:tc>
          <w:tcPr>
            <w:tcW w:w="4508" w:type="dxa"/>
          </w:tcPr>
          <w:p w:rsidR="00763CB1" w:rsidRDefault="009B0C29" w:rsidP="00763CB1">
            <w:r>
              <w:t>IC</w:t>
            </w:r>
          </w:p>
        </w:tc>
      </w:tr>
      <w:tr w:rsidR="00763CB1" w:rsidTr="009B0C29">
        <w:tc>
          <w:tcPr>
            <w:tcW w:w="4508" w:type="dxa"/>
          </w:tcPr>
          <w:p w:rsidR="00763CB1" w:rsidRDefault="00763CB1" w:rsidP="00763CB1">
            <w:r>
              <w:t>Dispensing gun nozzle</w:t>
            </w:r>
          </w:p>
        </w:tc>
        <w:tc>
          <w:tcPr>
            <w:tcW w:w="4508" w:type="dxa"/>
          </w:tcPr>
          <w:p w:rsidR="00763CB1" w:rsidRDefault="009B0C29" w:rsidP="00763CB1">
            <w:r>
              <w:t>IC</w:t>
            </w:r>
          </w:p>
        </w:tc>
      </w:tr>
      <w:tr w:rsidR="00763CB1" w:rsidTr="009B0C29">
        <w:tc>
          <w:tcPr>
            <w:tcW w:w="4508" w:type="dxa"/>
          </w:tcPr>
          <w:p w:rsidR="00763CB1" w:rsidRDefault="00763CB1" w:rsidP="00763CB1">
            <w:r>
              <w:t>CPR600 Resin (with carbon black pigment)</w:t>
            </w:r>
          </w:p>
        </w:tc>
        <w:tc>
          <w:tcPr>
            <w:tcW w:w="4508" w:type="dxa"/>
          </w:tcPr>
          <w:p w:rsidR="00763CB1" w:rsidRDefault="009B0C29" w:rsidP="00763CB1">
            <w:r>
              <w:t>RAL</w:t>
            </w:r>
          </w:p>
        </w:tc>
      </w:tr>
    </w:tbl>
    <w:p w:rsidR="00763CB1" w:rsidRDefault="00763CB1" w:rsidP="00763CB1">
      <w:bookmarkStart w:id="0" w:name="_GoBack"/>
      <w:bookmarkEnd w:id="0"/>
    </w:p>
    <w:p w:rsidR="00763CB1" w:rsidRPr="00763CB1" w:rsidRDefault="009B0C29" w:rsidP="00763CB1">
      <w:pPr>
        <w:rPr>
          <w:b/>
        </w:rPr>
      </w:pPr>
      <w:r>
        <w:rPr>
          <w:b/>
        </w:rPr>
        <w:t>Material Safety Data Sheets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63CB1" w:rsidTr="009B0C29">
        <w:tc>
          <w:tcPr>
            <w:tcW w:w="4508" w:type="dxa"/>
          </w:tcPr>
          <w:p w:rsidR="00763CB1" w:rsidRDefault="00797E30" w:rsidP="00797E30">
            <w:r>
              <w:t>CPR600 (SER 300)</w:t>
            </w:r>
          </w:p>
        </w:tc>
        <w:tc>
          <w:tcPr>
            <w:tcW w:w="4508" w:type="dxa"/>
          </w:tcPr>
          <w:p w:rsidR="00763CB1" w:rsidRDefault="009B0C29" w:rsidP="00763CB1">
            <w:r>
              <w:t>Pdf Attached</w:t>
            </w:r>
          </w:p>
        </w:tc>
      </w:tr>
      <w:tr w:rsidR="00763CB1" w:rsidTr="009B0C29">
        <w:tc>
          <w:tcPr>
            <w:tcW w:w="4508" w:type="dxa"/>
          </w:tcPr>
          <w:p w:rsidR="00763CB1" w:rsidRDefault="00763CB1" w:rsidP="00797E30">
            <w:r>
              <w:t xml:space="preserve">Araldite </w:t>
            </w:r>
            <w:r w:rsidR="00797E30">
              <w:t>2011</w:t>
            </w:r>
          </w:p>
        </w:tc>
        <w:tc>
          <w:tcPr>
            <w:tcW w:w="4508" w:type="dxa"/>
          </w:tcPr>
          <w:p w:rsidR="00763CB1" w:rsidRDefault="009B0C29" w:rsidP="00763CB1">
            <w:r>
              <w:t>Pdf Attached</w:t>
            </w:r>
          </w:p>
        </w:tc>
      </w:tr>
      <w:tr w:rsidR="00763CB1" w:rsidTr="009B0C29">
        <w:tc>
          <w:tcPr>
            <w:tcW w:w="4508" w:type="dxa"/>
          </w:tcPr>
          <w:p w:rsidR="00763CB1" w:rsidRDefault="00797E30" w:rsidP="00763CB1">
            <w:r>
              <w:t>ANC506 Hardener</w:t>
            </w:r>
          </w:p>
        </w:tc>
        <w:tc>
          <w:tcPr>
            <w:tcW w:w="4508" w:type="dxa"/>
          </w:tcPr>
          <w:p w:rsidR="00763CB1" w:rsidRDefault="00797E30" w:rsidP="00763CB1">
            <w:r>
              <w:t>Pdf Attached</w:t>
            </w:r>
          </w:p>
        </w:tc>
      </w:tr>
    </w:tbl>
    <w:p w:rsidR="00763CB1" w:rsidRDefault="00763CB1" w:rsidP="00763CB1"/>
    <w:p w:rsidR="00763CB1" w:rsidRDefault="00763CB1" w:rsidP="00763CB1">
      <w:pPr>
        <w:rPr>
          <w:b/>
        </w:rPr>
      </w:pPr>
      <w:r w:rsidRPr="00763CB1">
        <w:rPr>
          <w:b/>
        </w:rPr>
        <w:t>Method</w:t>
      </w:r>
    </w:p>
    <w:p w:rsidR="00763CB1" w:rsidRPr="00797E30" w:rsidRDefault="009B0C29" w:rsidP="00797E30">
      <w:pPr>
        <w:pStyle w:val="ListParagraph"/>
        <w:numPr>
          <w:ilvl w:val="0"/>
          <w:numId w:val="1"/>
        </w:numPr>
        <w:rPr>
          <w:rFonts w:cstheme="minorHAnsi"/>
          <w:color w:val="000000" w:themeColor="text1"/>
        </w:rPr>
      </w:pPr>
      <w:r w:rsidRPr="00797E30">
        <w:rPr>
          <w:rFonts w:cstheme="minorHAnsi"/>
          <w:color w:val="000000" w:themeColor="text1"/>
        </w:rPr>
        <w:t>Glue</w:t>
      </w:r>
      <w:r w:rsidR="00763CB1" w:rsidRPr="00797E30">
        <w:rPr>
          <w:rFonts w:cstheme="minorHAnsi"/>
          <w:color w:val="000000" w:themeColor="text1"/>
        </w:rPr>
        <w:t xml:space="preserve"> </w:t>
      </w:r>
      <w:r w:rsidR="00797E30" w:rsidRPr="00797E30">
        <w:rPr>
          <w:rFonts w:cstheme="minorHAnsi"/>
          <w:color w:val="000000" w:themeColor="text1"/>
        </w:rPr>
        <w:t xml:space="preserve">scintillating fibre (or </w:t>
      </w:r>
      <w:r w:rsidR="00763CB1" w:rsidRPr="00797E30">
        <w:rPr>
          <w:rFonts w:cstheme="minorHAnsi"/>
          <w:color w:val="000000" w:themeColor="text1"/>
        </w:rPr>
        <w:t>clear fibre</w:t>
      </w:r>
      <w:r w:rsidR="00797E30" w:rsidRPr="00797E30">
        <w:rPr>
          <w:rFonts w:cstheme="minorHAnsi"/>
          <w:color w:val="000000" w:themeColor="text1"/>
        </w:rPr>
        <w:t>)</w:t>
      </w:r>
      <w:r w:rsidR="00763CB1" w:rsidRPr="00797E30">
        <w:rPr>
          <w:rFonts w:cstheme="minorHAnsi"/>
          <w:color w:val="000000" w:themeColor="text1"/>
        </w:rPr>
        <w:t xml:space="preserve"> to frames </w:t>
      </w:r>
      <w:r w:rsidR="00797E30" w:rsidRPr="00797E30">
        <w:rPr>
          <w:rFonts w:cstheme="minorHAnsi"/>
          <w:color w:val="000000" w:themeColor="text1"/>
        </w:rPr>
        <w:t xml:space="preserve">(or connector) - </w:t>
      </w:r>
      <w:r w:rsidRPr="00797E30">
        <w:rPr>
          <w:rFonts w:cstheme="minorHAnsi"/>
          <w:i/>
          <w:color w:val="000000" w:themeColor="text1"/>
        </w:rPr>
        <w:t>Location –</w:t>
      </w:r>
      <w:r w:rsidR="00797E30" w:rsidRPr="00797E30">
        <w:rPr>
          <w:rFonts w:cstheme="minorHAnsi"/>
          <w:i/>
          <w:color w:val="000000" w:themeColor="text1"/>
        </w:rPr>
        <w:t xml:space="preserve"> IC</w:t>
      </w:r>
    </w:p>
    <w:p w:rsidR="00763CB1" w:rsidRPr="00797E30" w:rsidRDefault="00763CB1" w:rsidP="00763CB1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</w:rPr>
      </w:pPr>
      <w:r w:rsidRPr="00797E30">
        <w:rPr>
          <w:rFonts w:cstheme="minorHAnsi"/>
          <w:color w:val="000000" w:themeColor="text1"/>
        </w:rPr>
        <w:t>Clean frames with acetone</w:t>
      </w:r>
      <w:r w:rsidR="00C47314">
        <w:rPr>
          <w:rFonts w:cstheme="minorHAnsi"/>
          <w:color w:val="000000" w:themeColor="text1"/>
        </w:rPr>
        <w:t>.</w:t>
      </w:r>
    </w:p>
    <w:p w:rsidR="00763CB1" w:rsidRPr="00797E30" w:rsidRDefault="00763CB1" w:rsidP="00763CB1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</w:rPr>
      </w:pPr>
      <w:r w:rsidRPr="00797E30">
        <w:rPr>
          <w:rFonts w:cstheme="minorHAnsi"/>
          <w:color w:val="000000" w:themeColor="text1"/>
        </w:rPr>
        <w:t>Place release film on jig</w:t>
      </w:r>
      <w:r w:rsidR="00C47314">
        <w:rPr>
          <w:rFonts w:cstheme="minorHAnsi"/>
          <w:color w:val="000000" w:themeColor="text1"/>
        </w:rPr>
        <w:t>.</w:t>
      </w:r>
    </w:p>
    <w:p w:rsidR="009B0C29" w:rsidRPr="00797E30" w:rsidRDefault="009B0C29" w:rsidP="00763CB1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</w:rPr>
      </w:pPr>
      <w:r w:rsidRPr="00797E30">
        <w:rPr>
          <w:rFonts w:cstheme="minorHAnsi"/>
          <w:color w:val="000000" w:themeColor="text1"/>
        </w:rPr>
        <w:t>Fix fra</w:t>
      </w:r>
      <w:r w:rsidR="00797E30" w:rsidRPr="00797E30">
        <w:rPr>
          <w:rFonts w:cstheme="minorHAnsi"/>
          <w:color w:val="000000" w:themeColor="text1"/>
        </w:rPr>
        <w:t>mes (or</w:t>
      </w:r>
      <w:r w:rsidRPr="00797E30">
        <w:rPr>
          <w:rFonts w:cstheme="minorHAnsi"/>
          <w:color w:val="000000" w:themeColor="text1"/>
        </w:rPr>
        <w:t xml:space="preserve"> connector</w:t>
      </w:r>
      <w:r w:rsidR="00797E30" w:rsidRPr="00797E30">
        <w:rPr>
          <w:rFonts w:cstheme="minorHAnsi"/>
          <w:color w:val="000000" w:themeColor="text1"/>
        </w:rPr>
        <w:t>)</w:t>
      </w:r>
      <w:r w:rsidRPr="00797E30">
        <w:rPr>
          <w:rFonts w:cstheme="minorHAnsi"/>
          <w:color w:val="000000" w:themeColor="text1"/>
        </w:rPr>
        <w:t xml:space="preserve"> </w:t>
      </w:r>
      <w:r w:rsidR="00797E30" w:rsidRPr="00797E30">
        <w:rPr>
          <w:rFonts w:cstheme="minorHAnsi"/>
          <w:color w:val="000000" w:themeColor="text1"/>
        </w:rPr>
        <w:t>to</w:t>
      </w:r>
      <w:r w:rsidRPr="00797E30">
        <w:rPr>
          <w:rFonts w:cstheme="minorHAnsi"/>
          <w:color w:val="000000" w:themeColor="text1"/>
        </w:rPr>
        <w:t xml:space="preserve"> jig and wind</w:t>
      </w:r>
      <w:r w:rsidR="00797E30" w:rsidRPr="00797E30">
        <w:rPr>
          <w:rFonts w:cstheme="minorHAnsi"/>
          <w:color w:val="000000" w:themeColor="text1"/>
        </w:rPr>
        <w:t xml:space="preserve"> fibres</w:t>
      </w:r>
      <w:r w:rsidR="00C47314">
        <w:rPr>
          <w:rFonts w:cstheme="minorHAnsi"/>
          <w:color w:val="000000" w:themeColor="text1"/>
        </w:rPr>
        <w:t>.</w:t>
      </w:r>
    </w:p>
    <w:p w:rsidR="00763CB1" w:rsidRPr="00797E30" w:rsidRDefault="00763CB1" w:rsidP="00763CB1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</w:rPr>
      </w:pPr>
      <w:r w:rsidRPr="00797E30">
        <w:rPr>
          <w:rFonts w:cstheme="minorHAnsi"/>
          <w:color w:val="000000" w:themeColor="text1"/>
        </w:rPr>
        <w:t xml:space="preserve">Place </w:t>
      </w:r>
      <w:r w:rsidR="00797E30" w:rsidRPr="00797E30">
        <w:rPr>
          <w:rFonts w:cstheme="minorHAnsi"/>
          <w:color w:val="000000" w:themeColor="text1"/>
        </w:rPr>
        <w:t>m</w:t>
      </w:r>
      <w:r w:rsidRPr="00797E30">
        <w:rPr>
          <w:rFonts w:cstheme="minorHAnsi"/>
          <w:color w:val="000000" w:themeColor="text1"/>
        </w:rPr>
        <w:t xml:space="preserve">elinex tape </w:t>
      </w:r>
      <w:r w:rsidR="00797E30" w:rsidRPr="00797E30">
        <w:rPr>
          <w:rFonts w:cstheme="minorHAnsi"/>
          <w:color w:val="000000" w:themeColor="text1"/>
        </w:rPr>
        <w:t>over</w:t>
      </w:r>
      <w:r w:rsidRPr="00797E30">
        <w:rPr>
          <w:rFonts w:cstheme="minorHAnsi"/>
          <w:color w:val="000000" w:themeColor="text1"/>
        </w:rPr>
        <w:t xml:space="preserve"> fibres to hold them still</w:t>
      </w:r>
      <w:r w:rsidR="00C47314">
        <w:rPr>
          <w:rFonts w:cstheme="minorHAnsi"/>
          <w:color w:val="000000" w:themeColor="text1"/>
        </w:rPr>
        <w:t>.</w:t>
      </w:r>
    </w:p>
    <w:p w:rsidR="00763CB1" w:rsidRPr="00797E30" w:rsidRDefault="00763CB1" w:rsidP="00763CB1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</w:rPr>
      </w:pPr>
      <w:r w:rsidRPr="00797E30">
        <w:rPr>
          <w:rFonts w:cstheme="minorHAnsi"/>
          <w:color w:val="000000" w:themeColor="text1"/>
        </w:rPr>
        <w:t>Mix 2/3 CPR600 and 1/3 ANC506 in</w:t>
      </w:r>
      <w:r w:rsidR="00797E30" w:rsidRPr="00797E30">
        <w:rPr>
          <w:rFonts w:cstheme="minorHAnsi"/>
          <w:color w:val="000000" w:themeColor="text1"/>
        </w:rPr>
        <w:t xml:space="preserve"> a </w:t>
      </w:r>
      <w:r w:rsidRPr="00797E30">
        <w:rPr>
          <w:rFonts w:cstheme="minorHAnsi"/>
          <w:color w:val="000000" w:themeColor="text1"/>
        </w:rPr>
        <w:t>mixing pot (</w:t>
      </w:r>
      <w:r w:rsidR="009B0C29" w:rsidRPr="00797E30">
        <w:rPr>
          <w:rFonts w:cstheme="minorHAnsi"/>
          <w:color w:val="000000" w:themeColor="text1"/>
        </w:rPr>
        <w:t>Required: s</w:t>
      </w:r>
      <w:r w:rsidRPr="00797E30">
        <w:rPr>
          <w:rFonts w:cstheme="minorHAnsi"/>
          <w:color w:val="000000" w:themeColor="text1"/>
        </w:rPr>
        <w:t>patula, gloves, wipes, extraction)</w:t>
      </w:r>
      <w:r w:rsidR="00C47314">
        <w:rPr>
          <w:rFonts w:cstheme="minorHAnsi"/>
          <w:color w:val="000000" w:themeColor="text1"/>
        </w:rPr>
        <w:t>.</w:t>
      </w:r>
    </w:p>
    <w:p w:rsidR="00763CB1" w:rsidRPr="00797E30" w:rsidRDefault="00763CB1" w:rsidP="00763CB1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</w:rPr>
      </w:pPr>
      <w:r w:rsidRPr="00797E30">
        <w:rPr>
          <w:rFonts w:cstheme="minorHAnsi"/>
          <w:color w:val="000000" w:themeColor="text1"/>
        </w:rPr>
        <w:t>Apply resin mixture to fibres using paintbrush</w:t>
      </w:r>
      <w:r w:rsidR="00C47314">
        <w:rPr>
          <w:rFonts w:cstheme="minorHAnsi"/>
          <w:color w:val="000000" w:themeColor="text1"/>
        </w:rPr>
        <w:t>.</w:t>
      </w:r>
    </w:p>
    <w:p w:rsidR="00763CB1" w:rsidRPr="00797E30" w:rsidRDefault="00763CB1" w:rsidP="00763CB1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</w:rPr>
      </w:pPr>
      <w:r w:rsidRPr="00797E30">
        <w:rPr>
          <w:rFonts w:cstheme="minorHAnsi"/>
          <w:color w:val="000000" w:themeColor="text1"/>
        </w:rPr>
        <w:t>Room cure for 24 hours (or heat to 40-50</w:t>
      </w:r>
      <w:r w:rsidRPr="00797E30">
        <w:rPr>
          <w:rFonts w:cstheme="minorHAnsi"/>
          <w:color w:val="000000" w:themeColor="text1"/>
          <w:shd w:val="clear" w:color="auto" w:fill="FFFFFF"/>
        </w:rPr>
        <w:t>°</w:t>
      </w:r>
      <w:r w:rsidRPr="00797E30">
        <w:rPr>
          <w:rFonts w:cstheme="minorHAnsi"/>
          <w:color w:val="000000" w:themeColor="text1"/>
          <w:shd w:val="clear" w:color="auto" w:fill="FFFFFF"/>
        </w:rPr>
        <w:t xml:space="preserve"> to speed up cure).</w:t>
      </w:r>
    </w:p>
    <w:p w:rsidR="00763CB1" w:rsidRPr="00797E30" w:rsidRDefault="00763CB1" w:rsidP="00763CB1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</w:rPr>
      </w:pPr>
      <w:r w:rsidRPr="00797E30">
        <w:rPr>
          <w:rFonts w:cstheme="minorHAnsi"/>
          <w:color w:val="000000" w:themeColor="text1"/>
          <w:shd w:val="clear" w:color="auto" w:fill="FFFFFF"/>
        </w:rPr>
        <w:t>Repeat on underside of jig</w:t>
      </w:r>
      <w:r w:rsidR="00C47314">
        <w:rPr>
          <w:rFonts w:cstheme="minorHAnsi"/>
          <w:color w:val="000000" w:themeColor="text1"/>
          <w:shd w:val="clear" w:color="auto" w:fill="FFFFFF"/>
        </w:rPr>
        <w:t>.</w:t>
      </w:r>
    </w:p>
    <w:p w:rsidR="009B0C29" w:rsidRPr="00797E30" w:rsidRDefault="009B0C29" w:rsidP="009B0C29">
      <w:pPr>
        <w:pStyle w:val="ListParagraph"/>
        <w:ind w:left="792"/>
        <w:rPr>
          <w:rFonts w:cstheme="minorHAnsi"/>
          <w:color w:val="000000" w:themeColor="text1"/>
        </w:rPr>
      </w:pPr>
    </w:p>
    <w:p w:rsidR="009B0C29" w:rsidRPr="00797E30" w:rsidRDefault="009B0C29" w:rsidP="009B0C29">
      <w:pPr>
        <w:pStyle w:val="ListParagraph"/>
        <w:numPr>
          <w:ilvl w:val="0"/>
          <w:numId w:val="1"/>
        </w:numPr>
        <w:rPr>
          <w:rFonts w:cstheme="minorHAnsi"/>
          <w:color w:val="000000" w:themeColor="text1"/>
        </w:rPr>
      </w:pPr>
      <w:r w:rsidRPr="00797E30">
        <w:rPr>
          <w:rFonts w:cstheme="minorHAnsi"/>
          <w:color w:val="000000" w:themeColor="text1"/>
        </w:rPr>
        <w:t xml:space="preserve">Apply araldite </w:t>
      </w:r>
      <w:r w:rsidR="00797E30" w:rsidRPr="00797E30">
        <w:rPr>
          <w:rFonts w:cstheme="minorHAnsi"/>
          <w:color w:val="000000" w:themeColor="text1"/>
        </w:rPr>
        <w:t xml:space="preserve">- </w:t>
      </w:r>
      <w:r w:rsidRPr="00797E30">
        <w:rPr>
          <w:rFonts w:cstheme="minorHAnsi"/>
          <w:i/>
          <w:color w:val="000000" w:themeColor="text1"/>
        </w:rPr>
        <w:t>Location –</w:t>
      </w:r>
      <w:r w:rsidR="00797E30" w:rsidRPr="00797E30">
        <w:rPr>
          <w:rFonts w:cstheme="minorHAnsi"/>
          <w:i/>
          <w:color w:val="000000" w:themeColor="text1"/>
        </w:rPr>
        <w:t xml:space="preserve"> IC</w:t>
      </w:r>
    </w:p>
    <w:p w:rsidR="009B0C29" w:rsidRPr="00797E30" w:rsidRDefault="009B0C29" w:rsidP="009B0C29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</w:rPr>
      </w:pPr>
      <w:r w:rsidRPr="00797E30">
        <w:rPr>
          <w:rFonts w:cstheme="minorHAnsi"/>
          <w:color w:val="000000" w:themeColor="text1"/>
        </w:rPr>
        <w:t>Once resin is cured use araldite 2011 cartridge with dispensing gun and nozzle</w:t>
      </w:r>
      <w:r w:rsidR="00C47314">
        <w:rPr>
          <w:rFonts w:cstheme="minorHAnsi"/>
          <w:color w:val="000000" w:themeColor="text1"/>
        </w:rPr>
        <w:t>.</w:t>
      </w:r>
    </w:p>
    <w:p w:rsidR="009B0C29" w:rsidRPr="00797E30" w:rsidRDefault="009B0C29" w:rsidP="009B0C29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</w:rPr>
      </w:pPr>
      <w:r w:rsidRPr="00797E30">
        <w:rPr>
          <w:rFonts w:cstheme="minorHAnsi"/>
          <w:color w:val="000000" w:themeColor="text1"/>
        </w:rPr>
        <w:t>Build up layers of araldite to help with polishing stages.</w:t>
      </w:r>
    </w:p>
    <w:p w:rsidR="009B0C29" w:rsidRPr="00797E30" w:rsidRDefault="009B0C29" w:rsidP="009B0C29">
      <w:pPr>
        <w:pStyle w:val="ListParagraph"/>
        <w:ind w:left="792"/>
        <w:rPr>
          <w:rFonts w:cstheme="minorHAnsi"/>
          <w:color w:val="000000" w:themeColor="text1"/>
        </w:rPr>
      </w:pPr>
    </w:p>
    <w:p w:rsidR="009B0C29" w:rsidRPr="00797E30" w:rsidRDefault="009B0C29" w:rsidP="009B0C29">
      <w:pPr>
        <w:pStyle w:val="ListParagraph"/>
        <w:numPr>
          <w:ilvl w:val="0"/>
          <w:numId w:val="1"/>
        </w:numPr>
        <w:rPr>
          <w:rFonts w:cstheme="minorHAnsi"/>
          <w:color w:val="000000" w:themeColor="text1"/>
        </w:rPr>
      </w:pPr>
      <w:r w:rsidRPr="00797E30">
        <w:rPr>
          <w:rFonts w:cstheme="minorHAnsi"/>
          <w:color w:val="000000" w:themeColor="text1"/>
        </w:rPr>
        <w:t>Potting</w:t>
      </w:r>
      <w:r w:rsidR="00797E30">
        <w:rPr>
          <w:rFonts w:cstheme="minorHAnsi"/>
          <w:color w:val="000000" w:themeColor="text1"/>
        </w:rPr>
        <w:t xml:space="preserve"> – </w:t>
      </w:r>
      <w:r w:rsidR="00797E30" w:rsidRPr="00797E30">
        <w:rPr>
          <w:rFonts w:cstheme="minorHAnsi"/>
          <w:i/>
          <w:color w:val="000000" w:themeColor="text1"/>
        </w:rPr>
        <w:t>Location - RAL</w:t>
      </w:r>
    </w:p>
    <w:p w:rsidR="009B0C29" w:rsidRPr="00797E30" w:rsidRDefault="00797E30" w:rsidP="009B0C29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Transport assembled stations to RAL</w:t>
      </w:r>
      <w:r w:rsidR="00C47314">
        <w:rPr>
          <w:rFonts w:cstheme="minorHAnsi"/>
          <w:color w:val="000000" w:themeColor="text1"/>
        </w:rPr>
        <w:t>.</w:t>
      </w:r>
    </w:p>
    <w:p w:rsidR="004211E6" w:rsidRPr="000320AE" w:rsidRDefault="00C47314" w:rsidP="000320AE">
      <w:pPr>
        <w:pStyle w:val="ListParagraph"/>
        <w:numPr>
          <w:ilvl w:val="1"/>
          <w:numId w:val="1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Pott frames using CPR600.</w:t>
      </w:r>
      <w:r w:rsidR="000320AE">
        <w:rPr>
          <w:rFonts w:cstheme="minorHAnsi"/>
          <w:color w:val="000000" w:themeColor="text1"/>
        </w:rPr>
        <w:br/>
      </w:r>
      <w:r w:rsidR="000320AE">
        <w:rPr>
          <w:rFonts w:cstheme="minorHAnsi"/>
          <w:color w:val="000000" w:themeColor="text1"/>
        </w:rPr>
        <w:br/>
        <w:t>Note:</w:t>
      </w:r>
      <w:r w:rsidR="000320AE" w:rsidRPr="000320AE">
        <w:rPr>
          <w:rFonts w:cstheme="minorHAnsi"/>
          <w:color w:val="000000" w:themeColor="text1"/>
        </w:rPr>
        <w:t xml:space="preserve"> </w:t>
      </w:r>
      <w:r w:rsidR="004211E6" w:rsidRPr="000320AE">
        <w:rPr>
          <w:rFonts w:cstheme="minorHAnsi"/>
          <w:color w:val="000000" w:themeColor="text1"/>
        </w:rPr>
        <w:t>Need to ch</w:t>
      </w:r>
      <w:r w:rsidRPr="000320AE">
        <w:rPr>
          <w:rFonts w:cstheme="minorHAnsi"/>
          <w:color w:val="000000" w:themeColor="text1"/>
        </w:rPr>
        <w:t>eck light proofing requirements</w:t>
      </w:r>
      <w:r w:rsidR="000320AE">
        <w:rPr>
          <w:rFonts w:cstheme="minorHAnsi"/>
          <w:color w:val="000000" w:themeColor="text1"/>
        </w:rPr>
        <w:t xml:space="preserve"> of room</w:t>
      </w:r>
      <w:r w:rsidRPr="000320AE">
        <w:rPr>
          <w:rFonts w:cstheme="minorHAnsi"/>
          <w:color w:val="000000" w:themeColor="text1"/>
        </w:rPr>
        <w:t>.</w:t>
      </w:r>
    </w:p>
    <w:p w:rsidR="009B0C29" w:rsidRPr="009B0C29" w:rsidRDefault="009B0C29" w:rsidP="009B0C29">
      <w:pPr>
        <w:rPr>
          <w:rFonts w:cstheme="minorHAnsi"/>
          <w:color w:val="000000" w:themeColor="text1"/>
        </w:rPr>
      </w:pPr>
    </w:p>
    <w:sectPr w:rsidR="009B0C29" w:rsidRPr="009B0C2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BB" w:rsidRDefault="00A927BB" w:rsidP="009B0C29">
      <w:pPr>
        <w:spacing w:after="0" w:line="240" w:lineRule="auto"/>
      </w:pPr>
      <w:r>
        <w:separator/>
      </w:r>
    </w:p>
  </w:endnote>
  <w:endnote w:type="continuationSeparator" w:id="0">
    <w:p w:rsidR="00A927BB" w:rsidRDefault="00A927BB" w:rsidP="009B0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700095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97E30" w:rsidRDefault="00797E30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20AE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797E30" w:rsidRDefault="00797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BB" w:rsidRDefault="00A927BB" w:rsidP="009B0C29">
      <w:pPr>
        <w:spacing w:after="0" w:line="240" w:lineRule="auto"/>
      </w:pPr>
      <w:r>
        <w:separator/>
      </w:r>
    </w:p>
  </w:footnote>
  <w:footnote w:type="continuationSeparator" w:id="0">
    <w:p w:rsidR="00A927BB" w:rsidRDefault="00A927BB" w:rsidP="009B0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C29" w:rsidRPr="009B0C29" w:rsidRDefault="009B0C29" w:rsidP="009B0C29">
    <w:r w:rsidRPr="009B0C29">
      <w:t>Gluing and Potting Procedure for SmartPhantom Stations</w:t>
    </w:r>
    <w:r w:rsidR="00797E30">
      <w:t xml:space="preserve">                                                         </w:t>
    </w:r>
    <w:r w:rsidR="00797E30">
      <w:fldChar w:fldCharType="begin"/>
    </w:r>
    <w:r w:rsidR="00797E30">
      <w:instrText xml:space="preserve"> DATE \@ "dd/MM/yyyy" </w:instrText>
    </w:r>
    <w:r w:rsidR="00797E30">
      <w:fldChar w:fldCharType="separate"/>
    </w:r>
    <w:r w:rsidR="00797E30">
      <w:rPr>
        <w:noProof/>
      </w:rPr>
      <w:t>21/11/2019</w:t>
    </w:r>
    <w:r w:rsidR="00797E30">
      <w:fldChar w:fldCharType="end"/>
    </w:r>
  </w:p>
  <w:p w:rsidR="009B0C29" w:rsidRDefault="009B0C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310D2"/>
    <w:multiLevelType w:val="hybridMultilevel"/>
    <w:tmpl w:val="D9CA9D4E"/>
    <w:lvl w:ilvl="0" w:tplc="0809001B">
      <w:start w:val="1"/>
      <w:numFmt w:val="lowerRoman"/>
      <w:lvlText w:val="%1."/>
      <w:lvlJc w:val="right"/>
      <w:pPr>
        <w:ind w:left="1485" w:hanging="360"/>
      </w:pPr>
    </w:lvl>
    <w:lvl w:ilvl="1" w:tplc="08090019" w:tentative="1">
      <w:start w:val="1"/>
      <w:numFmt w:val="lowerLetter"/>
      <w:lvlText w:val="%2."/>
      <w:lvlJc w:val="left"/>
      <w:pPr>
        <w:ind w:left="2205" w:hanging="360"/>
      </w:pPr>
    </w:lvl>
    <w:lvl w:ilvl="2" w:tplc="0809001B" w:tentative="1">
      <w:start w:val="1"/>
      <w:numFmt w:val="lowerRoman"/>
      <w:lvlText w:val="%3."/>
      <w:lvlJc w:val="right"/>
      <w:pPr>
        <w:ind w:left="2925" w:hanging="180"/>
      </w:pPr>
    </w:lvl>
    <w:lvl w:ilvl="3" w:tplc="0809000F" w:tentative="1">
      <w:start w:val="1"/>
      <w:numFmt w:val="decimal"/>
      <w:lvlText w:val="%4."/>
      <w:lvlJc w:val="left"/>
      <w:pPr>
        <w:ind w:left="3645" w:hanging="360"/>
      </w:pPr>
    </w:lvl>
    <w:lvl w:ilvl="4" w:tplc="08090019" w:tentative="1">
      <w:start w:val="1"/>
      <w:numFmt w:val="lowerLetter"/>
      <w:lvlText w:val="%5."/>
      <w:lvlJc w:val="left"/>
      <w:pPr>
        <w:ind w:left="4365" w:hanging="360"/>
      </w:pPr>
    </w:lvl>
    <w:lvl w:ilvl="5" w:tplc="0809001B" w:tentative="1">
      <w:start w:val="1"/>
      <w:numFmt w:val="lowerRoman"/>
      <w:lvlText w:val="%6."/>
      <w:lvlJc w:val="right"/>
      <w:pPr>
        <w:ind w:left="5085" w:hanging="180"/>
      </w:pPr>
    </w:lvl>
    <w:lvl w:ilvl="6" w:tplc="0809000F" w:tentative="1">
      <w:start w:val="1"/>
      <w:numFmt w:val="decimal"/>
      <w:lvlText w:val="%7."/>
      <w:lvlJc w:val="left"/>
      <w:pPr>
        <w:ind w:left="5805" w:hanging="360"/>
      </w:pPr>
    </w:lvl>
    <w:lvl w:ilvl="7" w:tplc="08090019" w:tentative="1">
      <w:start w:val="1"/>
      <w:numFmt w:val="lowerLetter"/>
      <w:lvlText w:val="%8."/>
      <w:lvlJc w:val="left"/>
      <w:pPr>
        <w:ind w:left="6525" w:hanging="360"/>
      </w:pPr>
    </w:lvl>
    <w:lvl w:ilvl="8" w:tplc="08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 w15:restartNumberingAfterBreak="0">
    <w:nsid w:val="2D3E70C8"/>
    <w:multiLevelType w:val="hybridMultilevel"/>
    <w:tmpl w:val="0B1698B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01212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C33593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F221312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CB1"/>
    <w:rsid w:val="000320AE"/>
    <w:rsid w:val="004211E6"/>
    <w:rsid w:val="004B2C60"/>
    <w:rsid w:val="00763CB1"/>
    <w:rsid w:val="00797E30"/>
    <w:rsid w:val="007D1E37"/>
    <w:rsid w:val="009B0C29"/>
    <w:rsid w:val="00A927BB"/>
    <w:rsid w:val="00C47314"/>
    <w:rsid w:val="00EE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ACDC1"/>
  <w15:chartTrackingRefBased/>
  <w15:docId w15:val="{0747F66C-7D6C-41A9-AA0E-5CF546F4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CB1"/>
    <w:pPr>
      <w:ind w:left="720"/>
      <w:contextualSpacing/>
    </w:pPr>
  </w:style>
  <w:style w:type="table" w:styleId="TableGrid">
    <w:name w:val="Table Grid"/>
    <w:basedOn w:val="TableNormal"/>
    <w:uiPriority w:val="39"/>
    <w:rsid w:val="00763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63CB1"/>
    <w:rPr>
      <w:b/>
      <w:bCs/>
    </w:rPr>
  </w:style>
  <w:style w:type="table" w:styleId="TableGridLight">
    <w:name w:val="Grid Table Light"/>
    <w:basedOn w:val="TableNormal"/>
    <w:uiPriority w:val="40"/>
    <w:rsid w:val="009B0C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9B0C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C29"/>
  </w:style>
  <w:style w:type="paragraph" w:styleId="Footer">
    <w:name w:val="footer"/>
    <w:basedOn w:val="Normal"/>
    <w:link w:val="FooterChar"/>
    <w:uiPriority w:val="99"/>
    <w:unhideWhenUsed/>
    <w:rsid w:val="009B0C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Cooper, Liam (STFC,RAL,TECH)</dc:creator>
  <cp:keywords/>
  <dc:description/>
  <cp:lastModifiedBy>Cooper, Liam (STFC,RAL,TECH)</cp:lastModifiedBy>
  <cp:revision>5</cp:revision>
  <dcterms:created xsi:type="dcterms:W3CDTF">2019-11-21T13:38:00Z</dcterms:created>
  <dcterms:modified xsi:type="dcterms:W3CDTF">2019-11-21T16:40:00Z</dcterms:modified>
</cp:coreProperties>
</file>